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922A" w14:textId="426B75ED" w:rsidR="0028003B" w:rsidRPr="001A0D5C" w:rsidRDefault="00ED57C1" w:rsidP="00ED5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0D5C">
        <w:rPr>
          <w:rFonts w:ascii="Arial" w:hAnsi="Arial" w:cs="Arial"/>
          <w:b/>
          <w:bCs/>
          <w:sz w:val="20"/>
          <w:szCs w:val="20"/>
        </w:rPr>
        <w:t xml:space="preserve">TALLER </w:t>
      </w:r>
      <w:r w:rsidR="00E30446" w:rsidRPr="001A0D5C">
        <w:rPr>
          <w:rFonts w:ascii="Arial" w:hAnsi="Arial" w:cs="Arial"/>
          <w:b/>
          <w:bCs/>
          <w:sz w:val="20"/>
          <w:szCs w:val="20"/>
        </w:rPr>
        <w:t>GRADO 11</w:t>
      </w:r>
    </w:p>
    <w:p w14:paraId="2F97E169" w14:textId="0A937E20" w:rsidR="00ED57C1" w:rsidRPr="001A0D5C" w:rsidRDefault="00ED57C1" w:rsidP="00ED5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0D5C">
        <w:rPr>
          <w:rFonts w:ascii="Arial" w:hAnsi="Arial" w:cs="Arial"/>
          <w:b/>
          <w:bCs/>
          <w:sz w:val="20"/>
          <w:szCs w:val="20"/>
        </w:rPr>
        <w:t>TEMA NUMEROS REALES</w:t>
      </w:r>
    </w:p>
    <w:p w14:paraId="3AC9A2C2" w14:textId="6C86D483" w:rsidR="00ED57C1" w:rsidRPr="001A0D5C" w:rsidRDefault="00ED57C1" w:rsidP="00ED57C1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t>Observa el siguente diagrama y de acuerdo a este:</w:t>
      </w:r>
    </w:p>
    <w:p w14:paraId="6AED0F67" w14:textId="7F920ECA" w:rsidR="00ED57C1" w:rsidRPr="001A0D5C" w:rsidRDefault="00ED57C1" w:rsidP="00ED57C1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t>Define cada conjunto numerico</w:t>
      </w:r>
    </w:p>
    <w:p w14:paraId="214E4E40" w14:textId="34FE3C8C" w:rsidR="00ED57C1" w:rsidRPr="001A0D5C" w:rsidRDefault="001A0D5C" w:rsidP="001A0D5C">
      <w:pPr>
        <w:ind w:left="720"/>
        <w:rPr>
          <w:rFonts w:ascii="Arial" w:hAnsi="Arial" w:cs="Arial"/>
          <w:noProof/>
          <w:sz w:val="20"/>
          <w:szCs w:val="20"/>
        </w:rPr>
      </w:pPr>
      <w:r w:rsidRPr="001A0D5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658A39" wp14:editId="62582322">
            <wp:extent cx="5400040" cy="30581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575E" w14:textId="05356357" w:rsidR="006575DA" w:rsidRPr="001A0D5C" w:rsidRDefault="006575DA">
      <w:pPr>
        <w:rPr>
          <w:rFonts w:ascii="Arial" w:hAnsi="Arial" w:cs="Arial"/>
          <w:sz w:val="20"/>
          <w:szCs w:val="20"/>
        </w:rPr>
      </w:pPr>
    </w:p>
    <w:p w14:paraId="34CF4F82" w14:textId="5FD7AA0A" w:rsidR="00747381" w:rsidRPr="001A0D5C" w:rsidRDefault="00747381" w:rsidP="001A0D5C">
      <w:pPr>
        <w:pStyle w:val="NormalWeb"/>
        <w:numPr>
          <w:ilvl w:val="0"/>
          <w:numId w:val="3"/>
        </w:numPr>
        <w:shd w:val="clear" w:color="auto" w:fill="F2F4EB"/>
        <w:rPr>
          <w:rFonts w:ascii="Arial" w:hAnsi="Arial" w:cs="Arial"/>
          <w:color w:val="2C4E46"/>
          <w:sz w:val="20"/>
          <w:szCs w:val="20"/>
        </w:rPr>
      </w:pPr>
      <w:r w:rsidRPr="001A0D5C">
        <w:rPr>
          <w:rFonts w:ascii="Arial" w:hAnsi="Arial" w:cs="Arial"/>
          <w:color w:val="2C4E46"/>
          <w:sz w:val="20"/>
          <w:szCs w:val="20"/>
        </w:rPr>
        <w:t>Completa la siguiente tabla con dos ejemplos diferentes de números que pertenezcan a cada uno de los conjuntos numéricos dados.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399"/>
        <w:gridCol w:w="1635"/>
        <w:gridCol w:w="1358"/>
        <w:gridCol w:w="1448"/>
        <w:gridCol w:w="1448"/>
        <w:gridCol w:w="1920"/>
      </w:tblGrid>
      <w:tr w:rsidR="00D45A95" w:rsidRPr="001A0D5C" w14:paraId="50AC415F" w14:textId="77777777" w:rsidTr="00D45A95">
        <w:tc>
          <w:tcPr>
            <w:tcW w:w="2006" w:type="dxa"/>
          </w:tcPr>
          <w:p w14:paraId="11D0D968" w14:textId="6D0961D0" w:rsidR="00747381" w:rsidRPr="00D45A95" w:rsidRDefault="00747381" w:rsidP="00D45A95">
            <w:r w:rsidRPr="00D45A95">
              <w:t>NUMEROS</w:t>
            </w:r>
          </w:p>
        </w:tc>
        <w:tc>
          <w:tcPr>
            <w:tcW w:w="1507" w:type="dxa"/>
          </w:tcPr>
          <w:p w14:paraId="143123A8" w14:textId="6475CACF" w:rsidR="00747381" w:rsidRPr="00D45A95" w:rsidRDefault="00ED57C1" w:rsidP="00D45A95">
            <w:r w:rsidRPr="00D45A95">
              <w:t>CARACTERISTICA</w:t>
            </w:r>
          </w:p>
        </w:tc>
        <w:tc>
          <w:tcPr>
            <w:tcW w:w="1255" w:type="dxa"/>
          </w:tcPr>
          <w:p w14:paraId="3C319256" w14:textId="4B02DFF3" w:rsidR="00747381" w:rsidRPr="00D45A95" w:rsidRDefault="00747381" w:rsidP="00D45A95">
            <w:r w:rsidRPr="00D45A95">
              <w:t xml:space="preserve">EJEMPLO </w:t>
            </w:r>
            <w:r w:rsidR="00ED57C1" w:rsidRPr="00D45A95">
              <w:t>1</w:t>
            </w:r>
          </w:p>
        </w:tc>
        <w:tc>
          <w:tcPr>
            <w:tcW w:w="1337" w:type="dxa"/>
          </w:tcPr>
          <w:p w14:paraId="54C7D0D2" w14:textId="31A273AF" w:rsidR="00747381" w:rsidRPr="00D45A95" w:rsidRDefault="00747381" w:rsidP="00D45A95">
            <w:r w:rsidRPr="00D45A95">
              <w:t xml:space="preserve">EJEMPLO </w:t>
            </w:r>
            <w:r w:rsidR="00ED57C1" w:rsidRPr="00D45A95">
              <w:t>2</w:t>
            </w:r>
          </w:p>
        </w:tc>
        <w:tc>
          <w:tcPr>
            <w:tcW w:w="1337" w:type="dxa"/>
          </w:tcPr>
          <w:p w14:paraId="10A2F17E" w14:textId="76552B8D" w:rsidR="00747381" w:rsidRPr="00D45A95" w:rsidRDefault="00747381" w:rsidP="00D45A95">
            <w:r w:rsidRPr="00D45A95">
              <w:t xml:space="preserve">EJEMPLO </w:t>
            </w:r>
            <w:r w:rsidR="00ED57C1" w:rsidRPr="00D45A95">
              <w:t>3</w:t>
            </w:r>
          </w:p>
        </w:tc>
        <w:tc>
          <w:tcPr>
            <w:tcW w:w="1766" w:type="dxa"/>
          </w:tcPr>
          <w:p w14:paraId="56172326" w14:textId="6637C512" w:rsidR="00747381" w:rsidRPr="00D45A95" w:rsidRDefault="00747381" w:rsidP="00D45A95">
            <w:r w:rsidRPr="00D45A95">
              <w:t xml:space="preserve">EJEMPLO </w:t>
            </w:r>
            <w:r w:rsidR="00ED57C1" w:rsidRPr="00D45A95">
              <w:t>4</w:t>
            </w:r>
          </w:p>
        </w:tc>
      </w:tr>
      <w:tr w:rsidR="00D45A95" w:rsidRPr="001A0D5C" w14:paraId="55ADAE49" w14:textId="77777777" w:rsidTr="00D45A95">
        <w:tc>
          <w:tcPr>
            <w:tcW w:w="2006" w:type="dxa"/>
          </w:tcPr>
          <w:p w14:paraId="2F360140" w14:textId="77777777" w:rsidR="00747381" w:rsidRPr="00D45A95" w:rsidRDefault="00747381" w:rsidP="00D45A95">
            <w:r w:rsidRPr="00D45A95">
              <w:t>NATURAL</w:t>
            </w:r>
          </w:p>
          <w:p w14:paraId="7B54A7CF" w14:textId="00B15C7E" w:rsidR="00747381" w:rsidRPr="00D45A95" w:rsidRDefault="00747381" w:rsidP="00D45A95"/>
        </w:tc>
        <w:tc>
          <w:tcPr>
            <w:tcW w:w="1507" w:type="dxa"/>
          </w:tcPr>
          <w:p w14:paraId="79B6A948" w14:textId="313A1BA4" w:rsidR="001A0D5C" w:rsidRPr="00D45A95" w:rsidRDefault="00655AEE" w:rsidP="00D45A95">
            <w:r w:rsidRPr="00D45A95">
              <w:t xml:space="preserve">Sirve para designar la cantidad q tiene un cierto conjunto </w:t>
            </w:r>
            <w:r w:rsidRPr="00D45A95">
              <w:br/>
            </w:r>
            <w:r w:rsidRPr="00D45A95">
              <w:br/>
              <w:t xml:space="preserve">son </w:t>
            </w:r>
            <w:r w:rsidR="008A2945" w:rsidRPr="00D45A95">
              <w:t>infinitos</w:t>
            </w:r>
          </w:p>
        </w:tc>
        <w:tc>
          <w:tcPr>
            <w:tcW w:w="1255" w:type="dxa"/>
          </w:tcPr>
          <w:p w14:paraId="1D513181" w14:textId="77777777" w:rsidR="00655AEE" w:rsidRPr="00D45A95" w:rsidRDefault="00655AEE" w:rsidP="00D45A95">
            <w:r w:rsidRPr="00D45A95">
              <w:t>Números Pares: 2, 4, 6, 8, 10, 12...</w:t>
            </w:r>
          </w:p>
          <w:p w14:paraId="4EE4DEA2" w14:textId="77777777" w:rsidR="00655AEE" w:rsidRPr="00D45A95" w:rsidRDefault="00655AEE" w:rsidP="00D45A95"/>
          <w:p w14:paraId="6F891D60" w14:textId="05780BED" w:rsidR="00747381" w:rsidRPr="00D45A95" w:rsidRDefault="00747381" w:rsidP="00D45A95"/>
        </w:tc>
        <w:tc>
          <w:tcPr>
            <w:tcW w:w="1337" w:type="dxa"/>
          </w:tcPr>
          <w:p w14:paraId="25010677" w14:textId="77777777" w:rsidR="00655AEE" w:rsidRPr="00D45A95" w:rsidRDefault="00ED57C1" w:rsidP="00D45A95">
            <w:r w:rsidRPr="00D45A95">
              <w:t xml:space="preserve">   </w:t>
            </w:r>
            <w:r w:rsidR="00655AEE" w:rsidRPr="00D45A95">
              <w:t>Números Impares: 1, 3, 5, 7, 9, 11, 13</w:t>
            </w:r>
          </w:p>
          <w:p w14:paraId="3361C70B" w14:textId="77777777" w:rsidR="00655AEE" w:rsidRPr="00D45A95" w:rsidRDefault="00655AEE" w:rsidP="00D45A95"/>
          <w:p w14:paraId="7A38CD34" w14:textId="377CD7FC" w:rsidR="00747381" w:rsidRPr="00D45A95" w:rsidRDefault="00747381" w:rsidP="00D45A95"/>
        </w:tc>
        <w:tc>
          <w:tcPr>
            <w:tcW w:w="1337" w:type="dxa"/>
          </w:tcPr>
          <w:p w14:paraId="5B14D3B5" w14:textId="2256391E" w:rsidR="00655AEE" w:rsidRPr="00D45A95" w:rsidRDefault="00655AEE" w:rsidP="00D45A95">
            <w:r w:rsidRPr="00D45A95">
              <w:t>Números Primos: 2, 3, 4, 7, 11, 13, 17, 19, 23, 29, 31, 27.</w:t>
            </w:r>
          </w:p>
          <w:p w14:paraId="490AAC82" w14:textId="77777777" w:rsidR="00655AEE" w:rsidRPr="00D45A95" w:rsidRDefault="00655AEE" w:rsidP="00D45A95"/>
          <w:p w14:paraId="7025424B" w14:textId="2CAE5843" w:rsidR="00747381" w:rsidRPr="00D45A95" w:rsidRDefault="00747381" w:rsidP="00D45A95"/>
        </w:tc>
        <w:tc>
          <w:tcPr>
            <w:tcW w:w="1766" w:type="dxa"/>
          </w:tcPr>
          <w:p w14:paraId="621AA8A6" w14:textId="1D431D79" w:rsidR="00655AEE" w:rsidRPr="00D45A95" w:rsidRDefault="008A2945" w:rsidP="00D45A95">
            <w:r w:rsidRPr="00D45A95">
              <w:t>n</w:t>
            </w:r>
            <w:r w:rsidR="00655AEE" w:rsidRPr="00D45A95">
              <w:t>úmeros Compuestos: 4, 6, 8, 9, 10, 12, 14, 15, 16, 18, 20, 21, 22, 24, 25, 26...</w:t>
            </w:r>
          </w:p>
          <w:p w14:paraId="33C4C97D" w14:textId="77777777" w:rsidR="00655AEE" w:rsidRPr="00D45A95" w:rsidRDefault="00655AEE" w:rsidP="00D45A95"/>
          <w:p w14:paraId="606D2191" w14:textId="4B76A9A0" w:rsidR="00747381" w:rsidRPr="00D45A95" w:rsidRDefault="00747381" w:rsidP="00D45A95"/>
        </w:tc>
      </w:tr>
      <w:tr w:rsidR="00D45A95" w:rsidRPr="001A0D5C" w14:paraId="631C69F4" w14:textId="77777777" w:rsidTr="00D45A95">
        <w:tc>
          <w:tcPr>
            <w:tcW w:w="2006" w:type="dxa"/>
          </w:tcPr>
          <w:p w14:paraId="74E7D39F" w14:textId="77777777" w:rsidR="00747381" w:rsidRPr="00D45A95" w:rsidRDefault="00747381" w:rsidP="00D45A95">
            <w:r w:rsidRPr="00D45A95">
              <w:t>ENTERO</w:t>
            </w:r>
          </w:p>
          <w:p w14:paraId="030414F8" w14:textId="45DAC5EC" w:rsidR="00747381" w:rsidRPr="00D45A95" w:rsidRDefault="00747381" w:rsidP="00D45A95"/>
        </w:tc>
        <w:tc>
          <w:tcPr>
            <w:tcW w:w="1507" w:type="dxa"/>
          </w:tcPr>
          <w:p w14:paraId="4E1CB516" w14:textId="77777777" w:rsidR="00C32AEB" w:rsidRPr="00D45A95" w:rsidRDefault="00C32AEB" w:rsidP="00D45A95">
            <w:r w:rsidRPr="00D45A95">
              <w:t xml:space="preserve">No tienen decimal </w:t>
            </w:r>
          </w:p>
          <w:p w14:paraId="74FD2936" w14:textId="724FA24A" w:rsidR="00747381" w:rsidRPr="00D45A95" w:rsidRDefault="00C32AEB" w:rsidP="00D45A95">
            <w:r w:rsidRPr="00D45A95">
              <w:br/>
              <w:t>El símbolo que se utiliza para representar a este conjunto de </w:t>
            </w:r>
            <w:r w:rsidR="00C8271F" w:rsidRPr="00D45A95">
              <w:t>números</w:t>
            </w:r>
            <w:r w:rsidRPr="00D45A95">
              <w:t> es Z.</w:t>
            </w:r>
          </w:p>
          <w:p w14:paraId="6CDE1675" w14:textId="77777777" w:rsidR="001A0D5C" w:rsidRPr="00D45A95" w:rsidRDefault="001A0D5C" w:rsidP="00D45A95"/>
          <w:p w14:paraId="4EA51787" w14:textId="40CBFE0D" w:rsidR="001A0D5C" w:rsidRPr="00D45A95" w:rsidRDefault="001A0D5C" w:rsidP="00D45A95"/>
        </w:tc>
        <w:tc>
          <w:tcPr>
            <w:tcW w:w="1255" w:type="dxa"/>
          </w:tcPr>
          <w:p w14:paraId="2E84810B" w14:textId="46F4BE14" w:rsidR="00747381" w:rsidRPr="00D45A95" w:rsidRDefault="00C8271F" w:rsidP="00D45A95">
            <w:proofErr w:type="spellStart"/>
            <w:r w:rsidRPr="00D45A95">
              <w:t>estan</w:t>
            </w:r>
            <w:proofErr w:type="spellEnd"/>
            <w:r w:rsidRPr="00D45A95">
              <w:t xml:space="preserve"> compuestos por los números </w:t>
            </w:r>
            <w:proofErr w:type="spellStart"/>
            <w:r w:rsidRPr="00D45A95">
              <w:t>nadturales</w:t>
            </w:r>
            <w:proofErr w:type="spellEnd"/>
          </w:p>
        </w:tc>
        <w:tc>
          <w:tcPr>
            <w:tcW w:w="1337" w:type="dxa"/>
          </w:tcPr>
          <w:p w14:paraId="2C575C2A" w14:textId="73DA04BF" w:rsidR="00747381" w:rsidRPr="00D45A95" w:rsidRDefault="00A16F2F" w:rsidP="00D45A95">
            <w:r w:rsidRPr="00D45A95">
              <w:t>Son todos los números enteros positivos</w:t>
            </w:r>
          </w:p>
        </w:tc>
        <w:tc>
          <w:tcPr>
            <w:tcW w:w="1337" w:type="dxa"/>
          </w:tcPr>
          <w:p w14:paraId="2E777094" w14:textId="7285E4E5" w:rsidR="00747381" w:rsidRPr="00D45A95" w:rsidRDefault="00A16F2F" w:rsidP="00D45A95">
            <w:r w:rsidRPr="00D45A95">
              <w:t>Los números negativos</w:t>
            </w:r>
          </w:p>
        </w:tc>
        <w:tc>
          <w:tcPr>
            <w:tcW w:w="1766" w:type="dxa"/>
          </w:tcPr>
          <w:p w14:paraId="3726B5E2" w14:textId="6239FB38" w:rsidR="00747381" w:rsidRPr="00D45A95" w:rsidRDefault="00A16F2F" w:rsidP="00D45A95">
            <w:r w:rsidRPr="00D45A95">
              <w:t>El cero.</w:t>
            </w:r>
          </w:p>
        </w:tc>
      </w:tr>
      <w:tr w:rsidR="00D45A95" w:rsidRPr="001A0D5C" w14:paraId="201FD7D5" w14:textId="77777777" w:rsidTr="00D45A95">
        <w:tc>
          <w:tcPr>
            <w:tcW w:w="2006" w:type="dxa"/>
          </w:tcPr>
          <w:p w14:paraId="1EA8FB5F" w14:textId="77777777" w:rsidR="00747381" w:rsidRPr="00D45A95" w:rsidRDefault="00747381" w:rsidP="00D45A95">
            <w:r w:rsidRPr="00D45A95">
              <w:t>RACIONAL EXACTO</w:t>
            </w:r>
          </w:p>
          <w:p w14:paraId="5419A116" w14:textId="0A77529D" w:rsidR="00747381" w:rsidRPr="00D45A95" w:rsidRDefault="00747381" w:rsidP="00D45A95"/>
        </w:tc>
        <w:tc>
          <w:tcPr>
            <w:tcW w:w="1507" w:type="dxa"/>
          </w:tcPr>
          <w:p w14:paraId="6A97C97D" w14:textId="24D3C691" w:rsidR="00747381" w:rsidRPr="00D45A95" w:rsidRDefault="00F4624F" w:rsidP="00D45A95">
            <w:r w:rsidRPr="00D45A95">
              <w:t xml:space="preserve">Es un numero racional </w:t>
            </w:r>
            <w:proofErr w:type="spellStart"/>
            <w:r w:rsidRPr="00D45A95">
              <w:t>porq</w:t>
            </w:r>
            <w:proofErr w:type="spellEnd"/>
            <w:r w:rsidRPr="00D45A95">
              <w:t xml:space="preserve"> se pueden </w:t>
            </w:r>
            <w:r w:rsidRPr="00D45A95">
              <w:lastRenderedPageBreak/>
              <w:t xml:space="preserve">escribir como cociente de don </w:t>
            </w:r>
            <w:proofErr w:type="spellStart"/>
            <w:r w:rsidRPr="00D45A95">
              <w:t>numeros</w:t>
            </w:r>
            <w:proofErr w:type="spellEnd"/>
            <w:r w:rsidRPr="00D45A95">
              <w:t xml:space="preserve"> enteros </w:t>
            </w:r>
            <w:r w:rsidRPr="00D45A95">
              <w:br/>
            </w:r>
          </w:p>
          <w:p w14:paraId="7645B4F6" w14:textId="5C19A244" w:rsidR="001A0D5C" w:rsidRPr="00D45A95" w:rsidRDefault="001A0D5C" w:rsidP="00D45A95"/>
        </w:tc>
        <w:tc>
          <w:tcPr>
            <w:tcW w:w="1255" w:type="dxa"/>
          </w:tcPr>
          <w:p w14:paraId="6B3C37C0" w14:textId="240D0EF0" w:rsidR="00747381" w:rsidRPr="00D45A95" w:rsidRDefault="00F4624F" w:rsidP="00D45A95">
            <w:r w:rsidRPr="00D45A95">
              <w:lastRenderedPageBreak/>
              <w:t xml:space="preserve">NÚMERO </w:t>
            </w:r>
            <w:r w:rsidR="00D45A95" w:rsidRPr="00D45A95">
              <w:t>ENTERO. -</w:t>
            </w:r>
            <w:r w:rsidRPr="00D45A95">
              <w:t xml:space="preserve"> Ejemplo: </w:t>
            </w:r>
            <w:r w:rsidRPr="00D45A95">
              <w:lastRenderedPageBreak/>
              <w:t>72/9=8. Ocurre cuando el numerador es múltiplo del denominador</w:t>
            </w:r>
          </w:p>
        </w:tc>
        <w:tc>
          <w:tcPr>
            <w:tcW w:w="1337" w:type="dxa"/>
          </w:tcPr>
          <w:p w14:paraId="0033C0A8" w14:textId="3FD5E049" w:rsidR="00747381" w:rsidRPr="00D45A95" w:rsidRDefault="00F4624F" w:rsidP="00D45A95">
            <w:r w:rsidRPr="00D45A95">
              <w:lastRenderedPageBreak/>
              <w:t xml:space="preserve">DECIMAL </w:t>
            </w:r>
            <w:r w:rsidR="00D45A95" w:rsidRPr="00D45A95">
              <w:t>EXACTO. -</w:t>
            </w:r>
            <w:r w:rsidRPr="00D45A95">
              <w:t xml:space="preserve"> Ejemplo: </w:t>
            </w:r>
            <w:r w:rsidRPr="00D45A95">
              <w:lastRenderedPageBreak/>
              <w:t>197/40=4,925. Ocurre cuando multiplicando el numerador por alguna potencia de 10 el número resultante es múltiplo del denominador.</w:t>
            </w:r>
          </w:p>
        </w:tc>
        <w:tc>
          <w:tcPr>
            <w:tcW w:w="1337" w:type="dxa"/>
          </w:tcPr>
          <w:p w14:paraId="5C72A2E7" w14:textId="6E83FA25" w:rsidR="00747381" w:rsidRPr="00D45A95" w:rsidRDefault="00F4624F" w:rsidP="00D45A95">
            <w:r w:rsidRPr="00D45A95">
              <w:lastRenderedPageBreak/>
              <w:t xml:space="preserve">DECIMAL </w:t>
            </w:r>
            <w:r w:rsidR="00D45A95" w:rsidRPr="00D45A95">
              <w:t>EXACTO. -</w:t>
            </w:r>
            <w:r w:rsidRPr="00D45A95">
              <w:t xml:space="preserve"> Ejemplo: </w:t>
            </w:r>
            <w:r w:rsidRPr="00D45A95">
              <w:lastRenderedPageBreak/>
              <w:t>197/40=4,925. Ocurre cuando multiplicando el numerador por alguna potencia de 10 el número resultante es múltiplo del denominador.</w:t>
            </w:r>
          </w:p>
        </w:tc>
        <w:tc>
          <w:tcPr>
            <w:tcW w:w="1766" w:type="dxa"/>
          </w:tcPr>
          <w:p w14:paraId="34E068C3" w14:textId="46C5028A" w:rsidR="00747381" w:rsidRPr="00D45A95" w:rsidRDefault="00F4624F" w:rsidP="00D45A95">
            <w:r w:rsidRPr="00D45A95">
              <w:lastRenderedPageBreak/>
              <w:t xml:space="preserve">DECIMAL PERIÓDICO </w:t>
            </w:r>
            <w:r w:rsidR="00D45A95" w:rsidRPr="00D45A95">
              <w:t>MIXTO. -</w:t>
            </w:r>
            <w:r w:rsidRPr="00D45A95">
              <w:t xml:space="preserve"> Ejemplo: </w:t>
            </w:r>
            <w:r w:rsidRPr="00D45A95">
              <w:lastRenderedPageBreak/>
              <w:t xml:space="preserve">87/66=1,3181818.... Existe un primer grupo de cifras decimales que no se repiten de forma </w:t>
            </w:r>
            <w:proofErr w:type="spellStart"/>
            <w:r w:rsidRPr="00D45A95">
              <w:t>periódic</w:t>
            </w:r>
            <w:proofErr w:type="spellEnd"/>
          </w:p>
        </w:tc>
      </w:tr>
      <w:tr w:rsidR="00D45A95" w:rsidRPr="001A0D5C" w14:paraId="5A5113A0" w14:textId="77777777" w:rsidTr="00D45A95">
        <w:tc>
          <w:tcPr>
            <w:tcW w:w="2006" w:type="dxa"/>
          </w:tcPr>
          <w:p w14:paraId="100C5812" w14:textId="77777777" w:rsidR="00747381" w:rsidRPr="001A0D5C" w:rsidRDefault="00747381" w:rsidP="00747381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lastRenderedPageBreak/>
              <w:t>RACIONAL PERIODICO</w:t>
            </w:r>
          </w:p>
          <w:p w14:paraId="00A7DBCD" w14:textId="53C0370A" w:rsidR="00747381" w:rsidRPr="001A0D5C" w:rsidRDefault="00747381" w:rsidP="00747381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897991D" w14:textId="69040F21" w:rsidR="00747381" w:rsidRPr="00060076" w:rsidRDefault="00060076" w:rsidP="00060076">
            <w:r w:rsidRPr="00060076">
              <w:t>cifras que se repiten infinitamente</w:t>
            </w:r>
          </w:p>
          <w:p w14:paraId="42A7FDA5" w14:textId="7AD9D2E9" w:rsidR="001A0D5C" w:rsidRPr="001A0D5C" w:rsidRDefault="001A0D5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1BA894B" w14:textId="406C961A" w:rsidR="00747381" w:rsidRPr="00060076" w:rsidRDefault="00060076" w:rsidP="00060076">
            <w:r w:rsidRPr="00060076">
              <w:br/>
              <w:t>1/3 = 0,33333'</w:t>
            </w:r>
            <w:r w:rsidRPr="00060076">
              <w:br/>
            </w:r>
            <w:r w:rsidRPr="00060076">
              <w:br/>
            </w:r>
          </w:p>
        </w:tc>
        <w:tc>
          <w:tcPr>
            <w:tcW w:w="1337" w:type="dxa"/>
          </w:tcPr>
          <w:p w14:paraId="2C31EC32" w14:textId="062F8B1D" w:rsidR="00747381" w:rsidRPr="00060076" w:rsidRDefault="00060076" w:rsidP="00060076">
            <w:r w:rsidRPr="00060076">
              <w:br/>
              <w:t xml:space="preserve"> 2/3 = 0,666666'</w:t>
            </w:r>
            <w:r w:rsidRPr="00060076">
              <w:br/>
            </w:r>
            <w:r w:rsidRPr="00060076">
              <w:br/>
            </w:r>
          </w:p>
        </w:tc>
        <w:tc>
          <w:tcPr>
            <w:tcW w:w="1337" w:type="dxa"/>
          </w:tcPr>
          <w:p w14:paraId="123F0DDD" w14:textId="7232F4AB" w:rsidR="00747381" w:rsidRPr="00060076" w:rsidRDefault="00060076" w:rsidP="00060076">
            <w:r w:rsidRPr="00060076">
              <w:br/>
              <w:t>8/9 = 0,888888'</w:t>
            </w:r>
            <w:r w:rsidRPr="00060076">
              <w:br/>
            </w:r>
          </w:p>
        </w:tc>
        <w:tc>
          <w:tcPr>
            <w:tcW w:w="1766" w:type="dxa"/>
          </w:tcPr>
          <w:p w14:paraId="180386A5" w14:textId="73021FB4" w:rsidR="00747381" w:rsidRPr="00060076" w:rsidRDefault="00060076" w:rsidP="00060076">
            <w:r w:rsidRPr="00060076">
              <w:br/>
              <w:t>10/99 = 0,10101010'</w:t>
            </w:r>
          </w:p>
        </w:tc>
      </w:tr>
      <w:tr w:rsidR="00D45A95" w:rsidRPr="001A0D5C" w14:paraId="2AD2E96C" w14:textId="77777777" w:rsidTr="00D45A95">
        <w:tc>
          <w:tcPr>
            <w:tcW w:w="2006" w:type="dxa"/>
          </w:tcPr>
          <w:p w14:paraId="1A5B0FA2" w14:textId="77777777" w:rsidR="00747381" w:rsidRPr="001A0D5C" w:rsidRDefault="00747381" w:rsidP="00747381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  <w:r w:rsidRPr="001A0D5C"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  <w:t>IRRACIONAL</w:t>
            </w:r>
          </w:p>
          <w:p w14:paraId="736AB6FD" w14:textId="449B716C" w:rsidR="00747381" w:rsidRPr="001A0D5C" w:rsidRDefault="00747381" w:rsidP="00747381">
            <w:pPr>
              <w:pStyle w:val="NormalWeb"/>
              <w:rPr>
                <w:rFonts w:ascii="Arial" w:hAnsi="Arial" w:cs="Arial"/>
                <w:b/>
                <w:bCs/>
                <w:color w:val="2C4E46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0395FB4" w14:textId="58991CDD" w:rsidR="00747381" w:rsidRDefault="00B0274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6</m:t>
                    </m:r>
                  </m:e>
                </m:rad>
              </m:oMath>
            </m:oMathPara>
          </w:p>
          <w:p w14:paraId="53A2F266" w14:textId="77777777" w:rsidR="001A0D5C" w:rsidRDefault="001A0D5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  <w:p w14:paraId="5FFB0E41" w14:textId="09FFAA6A" w:rsidR="001A0D5C" w:rsidRPr="001A0D5C" w:rsidRDefault="001A0D5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D5EC7AD" w14:textId="63BD5515" w:rsidR="00747381" w:rsidRPr="001A0D5C" w:rsidRDefault="00B0274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337" w:type="dxa"/>
          </w:tcPr>
          <w:p w14:paraId="781F1F8C" w14:textId="7176022F" w:rsidR="00747381" w:rsidRPr="001A0D5C" w:rsidRDefault="00B0274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-5</m:t>
                    </m:r>
                  </m:e>
                </m:rad>
              </m:oMath>
            </m:oMathPara>
          </w:p>
        </w:tc>
        <w:tc>
          <w:tcPr>
            <w:tcW w:w="1337" w:type="dxa"/>
          </w:tcPr>
          <w:p w14:paraId="5D0A26AF" w14:textId="609B6CB7" w:rsidR="00747381" w:rsidRPr="001A0D5C" w:rsidRDefault="00B0274C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766" w:type="dxa"/>
          </w:tcPr>
          <w:p w14:paraId="697AE5E8" w14:textId="77777777" w:rsidR="00747381" w:rsidRPr="001A0D5C" w:rsidRDefault="00747381" w:rsidP="00747381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949" w:tblpY="921"/>
        <w:tblW w:w="0" w:type="auto"/>
        <w:tblLook w:val="04A0" w:firstRow="1" w:lastRow="0" w:firstColumn="1" w:lastColumn="0" w:noHBand="0" w:noVBand="1"/>
      </w:tblPr>
      <w:tblGrid>
        <w:gridCol w:w="837"/>
        <w:gridCol w:w="698"/>
        <w:gridCol w:w="606"/>
        <w:gridCol w:w="703"/>
        <w:gridCol w:w="1704"/>
      </w:tblGrid>
      <w:tr w:rsidR="00A72A09" w14:paraId="0FEB9EF5" w14:textId="77777777" w:rsidTr="00A72A09">
        <w:tc>
          <w:tcPr>
            <w:tcW w:w="837" w:type="dxa"/>
          </w:tcPr>
          <w:p w14:paraId="6D072A37" w14:textId="77777777" w:rsidR="00A72A09" w:rsidRDefault="00A72A09" w:rsidP="00A72A09">
            <w:pPr>
              <w:pStyle w:val="NormalWeb"/>
              <w:shd w:val="clear" w:color="auto" w:fill="F2F4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3,45</w:t>
            </w:r>
          </w:p>
        </w:tc>
        <w:tc>
          <w:tcPr>
            <w:tcW w:w="698" w:type="dxa"/>
          </w:tcPr>
          <w:p w14:paraId="46EB6B34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-5</w:t>
            </w:r>
          </w:p>
        </w:tc>
        <w:tc>
          <w:tcPr>
            <w:tcW w:w="606" w:type="dxa"/>
          </w:tcPr>
          <w:p w14:paraId="507C8108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14:paraId="536EF343" w14:textId="77777777" w:rsidR="00A72A09" w:rsidRDefault="002214D2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-5</m:t>
                    </m:r>
                  </m:e>
                </m:rad>
              </m:oMath>
            </m:oMathPara>
          </w:p>
        </w:tc>
        <w:tc>
          <w:tcPr>
            <w:tcW w:w="1704" w:type="dxa"/>
          </w:tcPr>
          <w:p w14:paraId="627725A2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-3,888888…</w:t>
            </w:r>
          </w:p>
        </w:tc>
      </w:tr>
      <w:tr w:rsidR="00A72A09" w14:paraId="7681EDDE" w14:textId="77777777" w:rsidTr="00A72A09">
        <w:tc>
          <w:tcPr>
            <w:tcW w:w="837" w:type="dxa"/>
          </w:tcPr>
          <w:p w14:paraId="5D3DCE15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92</w:t>
            </w:r>
          </w:p>
        </w:tc>
        <w:tc>
          <w:tcPr>
            <w:tcW w:w="698" w:type="dxa"/>
          </w:tcPr>
          <w:p w14:paraId="2717D47F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0</w:t>
            </w:r>
          </w:p>
        </w:tc>
        <w:tc>
          <w:tcPr>
            <w:tcW w:w="606" w:type="dxa"/>
          </w:tcPr>
          <w:p w14:paraId="583FCFF2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4,2</w:t>
            </w:r>
          </w:p>
        </w:tc>
        <w:tc>
          <w:tcPr>
            <w:tcW w:w="703" w:type="dxa"/>
          </w:tcPr>
          <w:p w14:paraId="23195F84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F72144F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67,35555…</w:t>
            </w:r>
          </w:p>
        </w:tc>
      </w:tr>
      <w:tr w:rsidR="00A72A09" w14:paraId="42A3CED8" w14:textId="77777777" w:rsidTr="00A72A09">
        <w:tc>
          <w:tcPr>
            <w:tcW w:w="837" w:type="dxa"/>
          </w:tcPr>
          <w:p w14:paraId="718F4F50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-12</w:t>
            </w:r>
          </w:p>
        </w:tc>
        <w:tc>
          <w:tcPr>
            <w:tcW w:w="698" w:type="dxa"/>
          </w:tcPr>
          <w:p w14:paraId="21E29F09" w14:textId="77777777" w:rsidR="00A72A09" w:rsidRPr="00A72A09" w:rsidRDefault="002214D2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0DFBD033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</w:p>
        </w:tc>
        <w:tc>
          <w:tcPr>
            <w:tcW w:w="606" w:type="dxa"/>
          </w:tcPr>
          <w:p w14:paraId="106EE349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>9,67</w:t>
            </w:r>
          </w:p>
        </w:tc>
        <w:tc>
          <w:tcPr>
            <w:tcW w:w="703" w:type="dxa"/>
          </w:tcPr>
          <w:p w14:paraId="09122830" w14:textId="77777777" w:rsidR="00A72A09" w:rsidRDefault="00A72A09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w:r>
              <w:rPr>
                <w:rFonts w:ascii="Arial" w:hAnsi="Arial" w:cs="Arial"/>
                <w:color w:val="2C4E46"/>
                <w:sz w:val="20"/>
                <w:szCs w:val="20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2C4E46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C4E46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2C4E46"/>
                      <w:sz w:val="20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1704" w:type="dxa"/>
          </w:tcPr>
          <w:p w14:paraId="189C638D" w14:textId="77777777" w:rsidR="00A72A09" w:rsidRDefault="002214D2" w:rsidP="00A72A09">
            <w:pPr>
              <w:pStyle w:val="NormalWeb"/>
              <w:rPr>
                <w:rFonts w:ascii="Arial" w:hAnsi="Arial" w:cs="Arial"/>
                <w:color w:val="2C4E46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2C4E46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color w:val="2C4E46"/>
                        <w:sz w:val="20"/>
                        <w:szCs w:val="20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33769489" w14:textId="5C026F9E" w:rsidR="00747381" w:rsidRDefault="001A0D5C" w:rsidP="001A0D5C">
      <w:pPr>
        <w:pStyle w:val="NormalWeb"/>
        <w:numPr>
          <w:ilvl w:val="0"/>
          <w:numId w:val="3"/>
        </w:numPr>
        <w:shd w:val="clear" w:color="auto" w:fill="F2F4EB"/>
        <w:rPr>
          <w:rFonts w:ascii="Arial" w:hAnsi="Arial" w:cs="Arial"/>
          <w:color w:val="2C4E46"/>
          <w:sz w:val="20"/>
          <w:szCs w:val="20"/>
        </w:rPr>
      </w:pPr>
      <w:r w:rsidRPr="001A0D5C">
        <w:rPr>
          <w:rFonts w:ascii="Arial" w:hAnsi="Arial" w:cs="Arial"/>
          <w:color w:val="2C4E46"/>
          <w:sz w:val="20"/>
          <w:szCs w:val="20"/>
        </w:rPr>
        <w:t>c</w:t>
      </w:r>
      <w:r>
        <w:rPr>
          <w:rFonts w:ascii="Arial" w:hAnsi="Arial" w:cs="Arial"/>
          <w:color w:val="2C4E46"/>
          <w:sz w:val="20"/>
          <w:szCs w:val="20"/>
        </w:rPr>
        <w:t>l</w:t>
      </w:r>
      <w:r w:rsidRPr="001A0D5C">
        <w:rPr>
          <w:rFonts w:ascii="Arial" w:hAnsi="Arial" w:cs="Arial"/>
          <w:color w:val="2C4E46"/>
          <w:sz w:val="20"/>
          <w:szCs w:val="20"/>
        </w:rPr>
        <w:t>asifica cada uno de los siguientes números de a cuerdo al conjunto numérico al cual corresponde</w:t>
      </w:r>
      <w:r>
        <w:rPr>
          <w:rFonts w:ascii="Arial" w:hAnsi="Arial" w:cs="Arial"/>
          <w:color w:val="2C4E46"/>
          <w:sz w:val="20"/>
          <w:szCs w:val="20"/>
        </w:rPr>
        <w:t>:</w:t>
      </w:r>
    </w:p>
    <w:p w14:paraId="73836197" w14:textId="4D19F8CE" w:rsidR="00E30446" w:rsidRDefault="00E30446">
      <w:pPr>
        <w:rPr>
          <w:rFonts w:ascii="Arial" w:hAnsi="Arial" w:cs="Arial"/>
          <w:sz w:val="20"/>
          <w:szCs w:val="20"/>
        </w:rPr>
      </w:pPr>
    </w:p>
    <w:p w14:paraId="786AD4F1" w14:textId="35782726" w:rsidR="00EC5392" w:rsidRDefault="00EC5392">
      <w:pPr>
        <w:rPr>
          <w:rFonts w:ascii="Arial" w:hAnsi="Arial" w:cs="Arial"/>
          <w:sz w:val="20"/>
          <w:szCs w:val="20"/>
        </w:rPr>
      </w:pPr>
    </w:p>
    <w:p w14:paraId="5D82B18C" w14:textId="79E23267" w:rsidR="00EC5392" w:rsidRDefault="00EC5392">
      <w:pPr>
        <w:rPr>
          <w:rFonts w:ascii="Arial" w:hAnsi="Arial" w:cs="Arial"/>
          <w:sz w:val="20"/>
          <w:szCs w:val="20"/>
        </w:rPr>
      </w:pPr>
    </w:p>
    <w:p w14:paraId="75B4A4DB" w14:textId="3A7B3175" w:rsidR="00EC5392" w:rsidRDefault="004B3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RACIONAL  </w:t>
      </w:r>
    </w:p>
    <w:p w14:paraId="6BF17942" w14:textId="2EA7A094" w:rsidR="00EC5392" w:rsidRDefault="004B33BD">
      <w:pPr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-3,888888…</w:t>
      </w:r>
    </w:p>
    <w:p w14:paraId="6FC8256E" w14:textId="4A7B6961" w:rsidR="004B33BD" w:rsidRDefault="004B33BD">
      <w:pPr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3,45</w:t>
      </w:r>
    </w:p>
    <w:p w14:paraId="7B86903E" w14:textId="472E7002" w:rsidR="004B33BD" w:rsidRDefault="004B33BD">
      <w:pPr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9,67</w:t>
      </w:r>
    </w:p>
    <w:p w14:paraId="55EA6D35" w14:textId="7754CDC0" w:rsidR="004B33BD" w:rsidRP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4,2</w:t>
      </w:r>
      <w:r>
        <w:rPr>
          <w:rFonts w:ascii="Arial" w:hAnsi="Arial" w:cs="Arial"/>
          <w:color w:val="2C4E46"/>
          <w:sz w:val="20"/>
          <w:szCs w:val="20"/>
        </w:rPr>
        <w:br/>
        <w:t>RACIONAL EXACTO</w:t>
      </w:r>
      <w:r>
        <w:rPr>
          <w:rFonts w:ascii="Arial" w:hAnsi="Arial" w:cs="Arial"/>
          <w:color w:val="2C4E46"/>
          <w:sz w:val="20"/>
          <w:szCs w:val="20"/>
        </w:rPr>
        <w:br/>
      </w:r>
      <m:oMathPara>
        <m:oMath>
          <m:f>
            <m:fPr>
              <m:type m:val="skw"/>
              <m:ctrlPr>
                <w:rPr>
                  <w:rFonts w:ascii="Cambria Math" w:hAnsi="Cambria Math" w:cs="Arial"/>
                  <w:i/>
                  <w:color w:val="2C4E46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2C4E46"/>
                  <w:sz w:val="20"/>
                  <w:szCs w:val="20"/>
                </w:rPr>
                <m:t>7</m:t>
              </m:r>
            </m:num>
            <m:den>
              <m:r>
                <w:rPr>
                  <w:rFonts w:ascii="Cambria Math" w:hAnsi="Cambria Math" w:cs="Arial"/>
                  <w:color w:val="2C4E46"/>
                  <w:sz w:val="20"/>
                  <w:szCs w:val="20"/>
                </w:rPr>
                <m:t>2</m:t>
              </m:r>
            </m:den>
          </m:f>
          <m:r>
            <w:rPr>
              <w:rFonts w:ascii="Arial" w:hAnsi="Arial" w:cs="Arial"/>
              <w:color w:val="2C4E46"/>
              <w:sz w:val="20"/>
              <w:szCs w:val="20"/>
            </w:rPr>
            <w:br/>
          </m:r>
        </m:oMath>
      </m:oMathPara>
      <w:r>
        <w:rPr>
          <w:rFonts w:ascii="Arial" w:hAnsi="Arial" w:cs="Arial"/>
          <w:color w:val="2C4E46"/>
          <w:sz w:val="20"/>
          <w:szCs w:val="20"/>
        </w:rPr>
        <w:t xml:space="preserve">3 </w:t>
      </w:r>
      <m:oMath>
        <m:f>
          <m:fPr>
            <m:ctrlPr>
              <w:rPr>
                <w:rFonts w:ascii="Cambria Math" w:hAnsi="Cambria Math" w:cs="Arial"/>
                <w:i/>
                <w:color w:val="2C4E46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2C4E46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Arial"/>
                <w:color w:val="2C4E46"/>
                <w:sz w:val="20"/>
                <w:szCs w:val="20"/>
              </w:rPr>
              <m:t>4</m:t>
            </m:r>
          </m:den>
        </m:f>
      </m:oMath>
    </w:p>
    <w:p w14:paraId="13737D16" w14:textId="50927235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</w:p>
    <w:p w14:paraId="1D344475" w14:textId="3E14CAA1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NATURAL</w:t>
      </w:r>
      <w:r>
        <w:rPr>
          <w:rFonts w:ascii="Arial" w:hAnsi="Arial" w:cs="Arial"/>
          <w:color w:val="2C4E46"/>
          <w:sz w:val="20"/>
          <w:szCs w:val="20"/>
        </w:rPr>
        <w:br/>
      </w:r>
      <w:r>
        <w:rPr>
          <w:rFonts w:ascii="Arial" w:hAnsi="Arial" w:cs="Arial"/>
          <w:color w:val="2C4E46"/>
          <w:sz w:val="20"/>
          <w:szCs w:val="20"/>
        </w:rPr>
        <w:t>8</w:t>
      </w:r>
    </w:p>
    <w:p w14:paraId="569641D9" w14:textId="77777777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  <w:r>
        <w:rPr>
          <w:rFonts w:ascii="Arial" w:hAnsi="Arial" w:cs="Arial"/>
          <w:color w:val="2C4E46"/>
          <w:sz w:val="20"/>
          <w:szCs w:val="20"/>
        </w:rPr>
        <w:t>92</w:t>
      </w:r>
      <w:r>
        <w:rPr>
          <w:rFonts w:ascii="Arial" w:hAnsi="Arial" w:cs="Arial"/>
          <w:color w:val="2C4E46"/>
          <w:sz w:val="20"/>
          <w:szCs w:val="20"/>
        </w:rPr>
        <w:br/>
        <w:t xml:space="preserve">ENTEROS </w:t>
      </w:r>
      <w:r>
        <w:rPr>
          <w:rFonts w:ascii="Arial" w:hAnsi="Arial" w:cs="Arial"/>
          <w:color w:val="2C4E46"/>
          <w:sz w:val="20"/>
          <w:szCs w:val="20"/>
        </w:rPr>
        <w:br/>
      </w:r>
      <w:r>
        <w:rPr>
          <w:rFonts w:ascii="Arial" w:hAnsi="Arial" w:cs="Arial"/>
          <w:color w:val="2C4E46"/>
          <w:sz w:val="20"/>
          <w:szCs w:val="20"/>
        </w:rPr>
        <w:br/>
      </w:r>
      <w:r>
        <w:rPr>
          <w:rFonts w:ascii="Arial" w:hAnsi="Arial" w:cs="Arial"/>
          <w:color w:val="2C4E46"/>
          <w:sz w:val="20"/>
          <w:szCs w:val="20"/>
        </w:rPr>
        <w:t>-12</w:t>
      </w:r>
      <w:r>
        <w:rPr>
          <w:rFonts w:ascii="Arial" w:hAnsi="Arial" w:cs="Arial"/>
          <w:color w:val="2C4E46"/>
          <w:sz w:val="20"/>
          <w:szCs w:val="20"/>
        </w:rPr>
        <w:br/>
        <w:t>-5</w:t>
      </w:r>
    </w:p>
    <w:p w14:paraId="20B6B9B5" w14:textId="77777777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</w:p>
    <w:p w14:paraId="293B272E" w14:textId="5D690376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C4E46"/>
          <w:sz w:val="20"/>
          <w:szCs w:val="20"/>
        </w:rPr>
        <w:lastRenderedPageBreak/>
        <w:t xml:space="preserve">IRRACIONAL </w:t>
      </w:r>
    </w:p>
    <w:p w14:paraId="03AA78CE" w14:textId="77777777" w:rsidR="004B33BD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</w:p>
    <w:p w14:paraId="3EAE6505" w14:textId="1E13E432" w:rsidR="004B33BD" w:rsidRPr="00A72A09" w:rsidRDefault="004B33BD" w:rsidP="004B33BD">
      <w:pPr>
        <w:pStyle w:val="NormalWeb"/>
        <w:rPr>
          <w:rFonts w:ascii="Arial" w:hAnsi="Arial" w:cs="Arial"/>
          <w:color w:val="2C4E46"/>
          <w:sz w:val="20"/>
          <w:szCs w:val="20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  <w:color w:val="2C4E46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2C4E46"/>
                  <w:sz w:val="20"/>
                  <w:szCs w:val="20"/>
                </w:rPr>
                <m:t>5</m:t>
              </m:r>
            </m:e>
          </m:rad>
          <m:r>
            <w:rPr>
              <w:rFonts w:ascii="Arial" w:hAnsi="Arial" w:cs="Arial"/>
              <w:color w:val="2C4E46"/>
              <w:sz w:val="20"/>
              <w:szCs w:val="20"/>
            </w:rPr>
            <w:br/>
          </m:r>
        </m:oMath>
        <m:oMath>
          <m:rad>
            <m:radPr>
              <m:degHide m:val="1"/>
              <m:ctrlPr>
                <w:rPr>
                  <w:rFonts w:ascii="Cambria Math" w:hAnsi="Cambria Math" w:cs="Arial"/>
                  <w:i/>
                  <w:color w:val="2C4E46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2C4E46"/>
                  <w:sz w:val="20"/>
                  <w:szCs w:val="20"/>
                </w:rPr>
                <m:t>-5</m:t>
              </m:r>
            </m:e>
          </m:rad>
        </m:oMath>
      </m:oMathPara>
    </w:p>
    <w:p w14:paraId="6C62B865" w14:textId="1D6C74BB" w:rsidR="004B33BD" w:rsidRPr="00A72A09" w:rsidRDefault="004B33BD" w:rsidP="004B33BD">
      <w:pPr>
        <w:rPr>
          <w:rFonts w:ascii="Arial" w:hAnsi="Arial" w:cs="Arial"/>
          <w:color w:val="2C4E46"/>
          <w:sz w:val="20"/>
          <w:szCs w:val="20"/>
        </w:rPr>
      </w:pPr>
    </w:p>
    <w:p w14:paraId="5854CBE8" w14:textId="77777777" w:rsidR="004B33BD" w:rsidRPr="001A0D5C" w:rsidRDefault="004B33BD">
      <w:pPr>
        <w:rPr>
          <w:rFonts w:ascii="Arial" w:hAnsi="Arial" w:cs="Arial"/>
          <w:sz w:val="20"/>
          <w:szCs w:val="20"/>
        </w:rPr>
      </w:pPr>
    </w:p>
    <w:sectPr w:rsidR="004B33BD" w:rsidRPr="001A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37F8"/>
    <w:multiLevelType w:val="hybridMultilevel"/>
    <w:tmpl w:val="25D22EAA"/>
    <w:lvl w:ilvl="0" w:tplc="8CC86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1967"/>
    <w:multiLevelType w:val="hybridMultilevel"/>
    <w:tmpl w:val="26B41B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C1C83"/>
    <w:multiLevelType w:val="hybridMultilevel"/>
    <w:tmpl w:val="C986D30E"/>
    <w:lvl w:ilvl="0" w:tplc="3704F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6"/>
    <w:rsid w:val="00054E79"/>
    <w:rsid w:val="00060076"/>
    <w:rsid w:val="001A0D5C"/>
    <w:rsid w:val="002214D2"/>
    <w:rsid w:val="0028003B"/>
    <w:rsid w:val="0038246A"/>
    <w:rsid w:val="0044404F"/>
    <w:rsid w:val="004906A7"/>
    <w:rsid w:val="004B33BD"/>
    <w:rsid w:val="00655AEE"/>
    <w:rsid w:val="006575DA"/>
    <w:rsid w:val="006F48CD"/>
    <w:rsid w:val="00747381"/>
    <w:rsid w:val="008A2945"/>
    <w:rsid w:val="008D6F60"/>
    <w:rsid w:val="00A16F2F"/>
    <w:rsid w:val="00A72A09"/>
    <w:rsid w:val="00B0274C"/>
    <w:rsid w:val="00BA29A5"/>
    <w:rsid w:val="00C32AEB"/>
    <w:rsid w:val="00C8271F"/>
    <w:rsid w:val="00D45A95"/>
    <w:rsid w:val="00E30446"/>
    <w:rsid w:val="00EC5392"/>
    <w:rsid w:val="00ED57C1"/>
    <w:rsid w:val="00F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5918"/>
  <w15:chartTrackingRefBased/>
  <w15:docId w15:val="{86D0A3D2-8629-4A2C-A364-D2F4432D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4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57C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0D5C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A16F2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46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poencima123@gmail.com</cp:lastModifiedBy>
  <cp:revision>2</cp:revision>
  <dcterms:created xsi:type="dcterms:W3CDTF">2020-03-25T23:13:00Z</dcterms:created>
  <dcterms:modified xsi:type="dcterms:W3CDTF">2020-03-25T23:13:00Z</dcterms:modified>
</cp:coreProperties>
</file>